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06" w:rsidRDefault="00B07906">
      <w:pPr>
        <w:rPr>
          <w:b/>
          <w:sz w:val="28"/>
          <w:szCs w:val="28"/>
        </w:rPr>
      </w:pPr>
      <w:r w:rsidRPr="00B07906">
        <w:rPr>
          <w:b/>
          <w:sz w:val="28"/>
          <w:szCs w:val="28"/>
        </w:rPr>
        <w:tab/>
      </w:r>
      <w:r w:rsidRPr="00B07906">
        <w:rPr>
          <w:b/>
          <w:sz w:val="28"/>
          <w:szCs w:val="28"/>
        </w:rPr>
        <w:tab/>
      </w:r>
      <w:r w:rsidRPr="00B07906">
        <w:rPr>
          <w:b/>
          <w:sz w:val="28"/>
          <w:szCs w:val="28"/>
        </w:rPr>
        <w:tab/>
        <w:t xml:space="preserve">INFORMACJA O WARUNKACH UZYSKANIA </w:t>
      </w:r>
    </w:p>
    <w:p w:rsidR="007C3157" w:rsidRDefault="00B0790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B07906">
        <w:rPr>
          <w:b/>
          <w:sz w:val="28"/>
          <w:szCs w:val="28"/>
        </w:rPr>
        <w:t>ŚWIADCZENIA PIENIĘŻNEGO Z TYTUŁU PEŁNIENIA FUNKCJI SOŁTYSA</w:t>
      </w:r>
    </w:p>
    <w:p w:rsidR="00B07906" w:rsidRDefault="00B07906">
      <w:pPr>
        <w:rPr>
          <w:b/>
          <w:sz w:val="28"/>
          <w:szCs w:val="28"/>
        </w:rPr>
      </w:pPr>
    </w:p>
    <w:p w:rsidR="00B07906" w:rsidRDefault="00B07906" w:rsidP="00B079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dniem 1 lipca 2023 r. wejdzie w życie USTAWA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dnia 26 maja 2023 r.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r w:rsidRPr="00B0790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świadczeniu pieniężnym</w:t>
      </w:r>
      <w:r w:rsidRPr="00B079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Pr="00B0790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tytułu pełnienia</w:t>
      </w:r>
      <w:r w:rsidRPr="00B0790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funkcji sołtysa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</w:p>
    <w:p w:rsidR="00B07906" w:rsidRPr="00B07906" w:rsidRDefault="00B07906" w:rsidP="009F701D">
      <w:pPr>
        <w:pStyle w:val="Akapitzlist"/>
        <w:numPr>
          <w:ilvl w:val="0"/>
          <w:numId w:val="2"/>
        </w:numPr>
        <w:spacing w:after="0" w:line="240" w:lineRule="auto"/>
        <w:ind w:left="77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uprawnione do otrzymania </w:t>
      </w:r>
      <w:r w:rsidRPr="00B079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świadczenia z tytułu pełnienia funkcji sołtysa muszą to osoby, które spełnią </w:t>
      </w:r>
      <w:r w:rsidRPr="00B079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łącznie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warunki: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pełniła </w:t>
      </w:r>
      <w:r w:rsidRPr="00B079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funkcję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hyperlink r:id="rId5" w:anchor="/document/16793509?cm=DOCUMENT" w:history="1">
        <w:r w:rsidRPr="00B07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marca 1990 r. o samorządzie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minnym przez okres co najmniej dwóch kadencji nie mniej niż przez 8 lat;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2) osiągnęła wiek: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a) w przypadku kobiet - 60 lat,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b) w przypadku mężczyzn - 65 lat.</w:t>
      </w:r>
    </w:p>
    <w:p w:rsid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ustalaniu okresu pełnienia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jest wymagane zachowanie ciągłości pełnienia tej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okresu, o którym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mowa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wlicza się również okres pełnienia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przepisów obowiązujących przed dniem wejścia w życie </w:t>
      </w:r>
      <w:hyperlink r:id="rId6" w:anchor="/document/16793509?cm=DOCUMENT" w:history="1">
        <w:r w:rsidRPr="00B07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marca 1990 r. o samorządzie gminnym, jeżeli osoba ta</w:t>
      </w:r>
      <w:r w:rsidRPr="00B0790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następnie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pełniła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funkcję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przepisów </w:t>
      </w:r>
      <w:hyperlink r:id="rId7" w:anchor="/document/16793509?cm=DOCUMENT" w:history="1">
        <w:r w:rsidRPr="00B07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ustawy</w:t>
        </w:r>
      </w:hyperlink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8 marca 1990 r. o samorządzie gminnym.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9F701D">
      <w:pPr>
        <w:pStyle w:val="Akapitzlist"/>
        <w:numPr>
          <w:ilvl w:val="0"/>
          <w:numId w:val="2"/>
        </w:numPr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Świadczenie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przysługuje osobie skazanej prawomocnym wyrokiem za przestępstwo lub przestępstwo skarbowe popełnione w związku z pełnieniem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906" w:rsidRDefault="00B07906" w:rsidP="009F701D">
      <w:pPr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Default="00B07906" w:rsidP="009F701D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Świadczenie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w wysokości 300 zł miesięcznie.</w:t>
      </w:r>
    </w:p>
    <w:p w:rsidR="009F701D" w:rsidRPr="009F701D" w:rsidRDefault="009F701D" w:rsidP="009F701D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Pr="00B07906" w:rsidRDefault="009F701D" w:rsidP="009F701D">
      <w:pPr>
        <w:pStyle w:val="Akapitzlist"/>
        <w:spacing w:before="100" w:beforeAutospacing="1" w:after="100" w:afterAutospacing="1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9F701D">
      <w:pPr>
        <w:pStyle w:val="Akapitzlist"/>
        <w:numPr>
          <w:ilvl w:val="0"/>
          <w:numId w:val="2"/>
        </w:numPr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Wniosek o przyznanie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świadczenia 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 się w oddziale regionalnym albo placówce terenowej Kasy Rolniczego Ubezpieczenia Społecznego właściwych ze względu na miejsce zamieszkania wnioskodawcy.</w:t>
      </w:r>
    </w:p>
    <w:p w:rsidR="00B07906" w:rsidRPr="00B07906" w:rsidRDefault="00B07906" w:rsidP="009F701D">
      <w:pPr>
        <w:spacing w:after="0" w:line="240" w:lineRule="auto"/>
        <w:ind w:left="62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wniosku o przyznanie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 dołączyć: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zaświadczenie wójta (burmistrza, prezydenta miasta) właściwego dla sołectwa, w którym wnioskodawca pełnił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funkcję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potwierdzające okres pełnienia tej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oświadczenie wnioskodawcy o niekaralności za przestępstwo lub przestępstwo skarbowe popełnione w związku z pełnieniem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organ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(wójt, burmistrz…)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danymi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potwierdzającymi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okres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pełnienia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przez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wnioskodawcę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wydaje postanowienie o odmowie wydania zaświadczenia,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względu na brak danych potwierdzających okres pełnienia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funkcji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Postanowienie należy dołączyć do wniosku o przyznanie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powyższej sytuacji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wnioskiem o przyznanie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wnioskodawca składa pisemne oświadczenie o spełnieniu wymogu</w:t>
      </w:r>
      <w:r w:rsid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(dot. okresu)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potwierdzone pisemnymi 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oświadczeniami złożonymi przez co najmniej 5 osób zamieszkujących w sołectwie w czasie, w którym wnioskodawca pełnił w nim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funkcję sołtysa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Oświadczenia</w:t>
      </w:r>
      <w:r w:rsid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>, składa się pod rygorem odpowiedzialności karnej za składanie fałszywych oświadczeń. Oświadczenia te zawierają klauzulę następującej treści: "Jestem świadomy odpowiedzialności karnej za złożenie fałszywego oświadczenia.". Klauzula ta zastępuje pouczenie organu o odpowiedzialności karnej za składanie fałszywych oświadczeń.</w:t>
      </w: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9F701D" w:rsidRDefault="009F701D" w:rsidP="009F701D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701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Ś</w:t>
      </w:r>
      <w:r w:rsidR="00B07906" w:rsidRPr="009F701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wiadczenie</w:t>
      </w:r>
      <w:r w:rsidR="00B07906" w:rsidRP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przyznaje w drodze decyzji i wypłaca Prezes Kasy Rolniczego Ubezpieczenia Społecznego.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w sprawie o przyznanie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wydawana w terminie 60 dni od dnia złożenia wniosku o jego przyznanie.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przysługuje od miesiąca, w którym został złożony wniosek o jego przyznanie.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Świadczenie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należne za okres do dnia wydania decyzji o przyznaniu tego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wypłacane w terminie określonym w tej decyzji, a za kolejne miesiące - do 15. dnia każdego miesiąca kalendarzowego.</w:t>
      </w: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Pr="009F701D" w:rsidRDefault="00B07906" w:rsidP="009F701D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 właściwy do spraw rozwoju wsi w porozumieniu z ministrem właściwym do spraw administracji publicznej określi, w drodze rozporządzenia, wzór wniosku o przyznanie </w:t>
      </w:r>
      <w:r w:rsidRPr="009F701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="009F701D" w:rsidRP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07906" w:rsidRPr="00B07906" w:rsidRDefault="00B07906" w:rsidP="009F701D">
      <w:pPr>
        <w:pStyle w:val="Akapitzlist"/>
        <w:numPr>
          <w:ilvl w:val="0"/>
          <w:numId w:val="2"/>
        </w:num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701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corocznej waloryzacji od dnia 1 marca.</w:t>
      </w:r>
    </w:p>
    <w:p w:rsidR="00B07906" w:rsidRP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 wypłacający dokonuje waloryzacji kwoty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urzędu.</w:t>
      </w:r>
    </w:p>
    <w:p w:rsidR="00B07906" w:rsidRDefault="00B07906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Waloryzacja kwoty </w:t>
      </w:r>
      <w:r w:rsidRPr="00B07906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świadczenia</w:t>
      </w:r>
      <w:r w:rsidRPr="00B079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wymaga wydania decyzji.</w:t>
      </w: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Puszcza Mariańska 26 czerwca 2023 r.</w:t>
      </w: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Wójta Gminy</w:t>
      </w: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701D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Wioleta Malowaniec</w:t>
      </w:r>
    </w:p>
    <w:p w:rsidR="009F701D" w:rsidRPr="00B07906" w:rsidRDefault="009F701D" w:rsidP="00B07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Sekretarz Gminy</w:t>
      </w:r>
    </w:p>
    <w:p w:rsidR="00B07906" w:rsidRPr="00B07906" w:rsidRDefault="00B07906">
      <w:pPr>
        <w:rPr>
          <w:sz w:val="28"/>
          <w:szCs w:val="28"/>
        </w:rPr>
      </w:pPr>
      <w:bookmarkStart w:id="0" w:name="_GoBack"/>
      <w:bookmarkEnd w:id="0"/>
    </w:p>
    <w:p w:rsidR="00B07906" w:rsidRDefault="00B07906"/>
    <w:sectPr w:rsidR="00B07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1651D"/>
    <w:multiLevelType w:val="hybridMultilevel"/>
    <w:tmpl w:val="D7465522"/>
    <w:lvl w:ilvl="0" w:tplc="5CD030F2">
      <w:start w:val="1"/>
      <w:numFmt w:val="upperRoman"/>
      <w:lvlText w:val="%1."/>
      <w:lvlJc w:val="left"/>
      <w:pPr>
        <w:ind w:left="1287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157E7"/>
    <w:multiLevelType w:val="hybridMultilevel"/>
    <w:tmpl w:val="A178E9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AE"/>
    <w:rsid w:val="001A2AAE"/>
    <w:rsid w:val="007C3157"/>
    <w:rsid w:val="00996614"/>
    <w:rsid w:val="009F701D"/>
    <w:rsid w:val="00B0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30953-EDB7-485D-8B13-1629F21E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0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1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5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15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278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7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5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09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0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0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95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23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9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3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29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03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7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7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5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22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60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67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108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51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20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462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123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7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0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1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07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88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7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5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37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998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0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7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3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8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6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9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1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2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2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1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4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3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3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9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27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42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7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6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97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19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01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26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75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64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46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6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43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732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3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114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5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0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3</cp:revision>
  <cp:lastPrinted>2023-06-26T15:04:00Z</cp:lastPrinted>
  <dcterms:created xsi:type="dcterms:W3CDTF">2023-06-26T14:46:00Z</dcterms:created>
  <dcterms:modified xsi:type="dcterms:W3CDTF">2023-06-26T15:04:00Z</dcterms:modified>
</cp:coreProperties>
</file>