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A6A9" w14:textId="77777777" w:rsidR="00933E15" w:rsidRDefault="00933E15" w:rsidP="00933E15">
      <w:pPr>
        <w:pStyle w:val="NormalnyWeb"/>
      </w:pPr>
      <w:r>
        <w:rPr>
          <w:rStyle w:val="Pogrubienie"/>
        </w:rPr>
        <w:t>INFORMACJA DLA MIESZKAŃCÓW GMINY PUSZCZA MARIAŃSKA</w:t>
      </w:r>
    </w:p>
    <w:p w14:paraId="780B8280" w14:textId="77777777" w:rsidR="00933E15" w:rsidRDefault="00933E15" w:rsidP="00933E15">
      <w:pPr>
        <w:pStyle w:val="NormalnyWeb"/>
      </w:pPr>
      <w:r>
        <w:t> </w:t>
      </w:r>
    </w:p>
    <w:p w14:paraId="6C9A51EC" w14:textId="77777777" w:rsidR="00933E15" w:rsidRDefault="00933E15" w:rsidP="00933E15">
      <w:pPr>
        <w:pStyle w:val="NormalnyWeb"/>
      </w:pPr>
      <w:r>
        <w:rPr>
          <w:rStyle w:val="Pogrubienie"/>
        </w:rPr>
        <w:t xml:space="preserve">Na stronie internetowej gminy Puszcza Mariańska </w:t>
      </w:r>
      <w:hyperlink r:id="rId4" w:history="1">
        <w:r>
          <w:rPr>
            <w:rStyle w:val="Pogrubienie"/>
            <w:color w:val="0000FF"/>
            <w:u w:val="single"/>
          </w:rPr>
          <w:t>www.puszcza-marianska.pl</w:t>
        </w:r>
      </w:hyperlink>
      <w:r>
        <w:rPr>
          <w:rStyle w:val="Pogrubienie"/>
        </w:rPr>
        <w:t xml:space="preserve"> oraz w Biuletynie Informacji Publicznej dostępnym na stronie </w:t>
      </w:r>
      <w:hyperlink r:id="rId5" w:history="1">
        <w:r>
          <w:rPr>
            <w:rStyle w:val="Pogrubienie"/>
            <w:color w:val="0000FF"/>
            <w:u w:val="single"/>
          </w:rPr>
          <w:t>www.ugpuszcza-marianska.bip.org.pl</w:t>
        </w:r>
      </w:hyperlink>
      <w:r>
        <w:rPr>
          <w:rStyle w:val="Pogrubienie"/>
        </w:rPr>
        <w:t xml:space="preserve"> został zamieszczony </w:t>
      </w:r>
    </w:p>
    <w:p w14:paraId="7745BA73" w14:textId="77777777" w:rsidR="00933E15" w:rsidRDefault="00933E15" w:rsidP="00933E15">
      <w:pPr>
        <w:pStyle w:val="NormalnyWeb"/>
      </w:pPr>
      <w:r>
        <w:rPr>
          <w:rStyle w:val="Pogrubienie"/>
          <w:u w:val="single"/>
        </w:rPr>
        <w:t>Raport o stanie gminy Puszcza Mariańska za 2020 rok.</w:t>
      </w:r>
    </w:p>
    <w:p w14:paraId="490EC763" w14:textId="77777777" w:rsidR="00933E15" w:rsidRDefault="00933E15" w:rsidP="00933E15">
      <w:pPr>
        <w:pStyle w:val="NormalnyWeb"/>
      </w:pPr>
      <w:r>
        <w:rPr>
          <w:rStyle w:val="Pogrubienie"/>
        </w:rPr>
        <w:t>W debacie nad raportem o stanie gminy mogą wziąć udział mieszkańcy gminy. Debata nad raportem odbędzie się na sesji Rady Gminy w Puszczy Mariańskiej.</w:t>
      </w:r>
    </w:p>
    <w:p w14:paraId="5703F34F" w14:textId="77777777" w:rsidR="00933E15" w:rsidRDefault="00933E15" w:rsidP="00933E15">
      <w:pPr>
        <w:pStyle w:val="NormalnyWeb"/>
      </w:pPr>
      <w:r>
        <w:rPr>
          <w:rStyle w:val="Pogrubienie"/>
        </w:rPr>
        <w:t>Warunki udziału mieszkańca gminy Puszcza Mariańska w debacie nad Raportem są następujące:</w:t>
      </w:r>
    </w:p>
    <w:p w14:paraId="4D9A0F71" w14:textId="77777777" w:rsidR="00933E15" w:rsidRDefault="00933E15" w:rsidP="00933E15">
      <w:pPr>
        <w:pStyle w:val="NormalnyWeb"/>
      </w:pPr>
      <w:r>
        <w:rPr>
          <w:rStyle w:val="Pogrubienie"/>
        </w:rPr>
        <w:t>1/ w debacie może wziąć udział mieszkaniec , czyli osoba, której aktywność życiowa faktycznie koncentruje się na obszarze gminy Puszcza Mariańska,</w:t>
      </w:r>
    </w:p>
    <w:p w14:paraId="2A4F318D" w14:textId="77777777" w:rsidR="00933E15" w:rsidRDefault="00933E15" w:rsidP="00933E15">
      <w:pPr>
        <w:pStyle w:val="NormalnyWeb"/>
      </w:pPr>
      <w:r>
        <w:rPr>
          <w:rStyle w:val="Pogrubienie"/>
        </w:rPr>
        <w:t xml:space="preserve">2/ zainteresowany mieszkaniec winien złożyć do przewodniczącego rady gminy „zgłoszenie” poparte podpisami co najmniej 20 osób, </w:t>
      </w:r>
    </w:p>
    <w:p w14:paraId="3B2CBD59" w14:textId="77777777" w:rsidR="00933E15" w:rsidRDefault="00933E15" w:rsidP="00933E15">
      <w:pPr>
        <w:pStyle w:val="NormalnyWeb"/>
      </w:pPr>
      <w:r>
        <w:rPr>
          <w:rStyle w:val="Uwydatnienie"/>
        </w:rPr>
        <w:t>Przepisy nie formułują szczegółowych wymogów takiego zgłoszenia, należy jednak przyjąć, że powinno z takiego zgłoszenia wyraźnie wynikać żądanie dopuszczenia do udziału w debacie konkretnego mieszkańca wskazanego z imienia i nazwiska, zawierające jego własnoręczny podpis; z kolei lista popierających mieszkańców , oprócz podpisów powinna dać się zidentyfikować a więc zawierać imię i nazwisko oraz adres zamieszkania popierających mieszkańców. Takie dane pozwolą na zweryfikowanie , czy podpisane osoby są mieszkańcami gminy.</w:t>
      </w:r>
    </w:p>
    <w:p w14:paraId="3E68D1FA" w14:textId="77777777" w:rsidR="00933E15" w:rsidRDefault="00933E15" w:rsidP="00933E15">
      <w:pPr>
        <w:pStyle w:val="NormalnyWeb"/>
      </w:pPr>
      <w:r>
        <w:rPr>
          <w:rStyle w:val="Pogrubienie"/>
        </w:rPr>
        <w:t>3/ kompletne „zgłoszenie” powinno wpłynąć najpóźniej w dniu poprzedzającym dzień , na który zwołana została sesja, podczas której ma być przedstawiony raport,</w:t>
      </w:r>
    </w:p>
    <w:p w14:paraId="564C4B12" w14:textId="77777777" w:rsidR="00933E15" w:rsidRDefault="00933E15" w:rsidP="00933E15">
      <w:pPr>
        <w:pStyle w:val="NormalnyWeb"/>
      </w:pPr>
      <w:r>
        <w:rPr>
          <w:rStyle w:val="Uwydatnienie"/>
        </w:rPr>
        <w:t>Przepisy nie przewidują trybu uzupełniania ewentualnych braków zgłoszenia. Niekompletne zgłoszenie, nie będzie brane pod uwagę.</w:t>
      </w:r>
    </w:p>
    <w:p w14:paraId="47E8D6EB" w14:textId="77777777" w:rsidR="00933E15" w:rsidRDefault="00933E15" w:rsidP="00933E15">
      <w:pPr>
        <w:pStyle w:val="NormalnyWeb"/>
      </w:pPr>
      <w:r>
        <w:rPr>
          <w:rStyle w:val="Pogrubienie"/>
        </w:rPr>
        <w:t>4/ Mieszkańcy będą dopuszczeni do głosu podczas debaty nad Raportem według kolejności wpływu zgłoszenia  do przewodniczącego rady gminy czyli do obsługującego go urzędu gminy.</w:t>
      </w:r>
    </w:p>
    <w:p w14:paraId="4A89C5FE" w14:textId="77777777" w:rsidR="00933E15" w:rsidRDefault="00933E15" w:rsidP="00933E15">
      <w:pPr>
        <w:pStyle w:val="NormalnyWeb"/>
      </w:pPr>
      <w:r>
        <w:rPr>
          <w:rStyle w:val="Pogrubienie"/>
        </w:rPr>
        <w:t xml:space="preserve">5/ W debacie może zabrać głos do 15 mieszkańców gminy Puszcza Mariańska, chyba że rada gminy postanowi inaczej. </w:t>
      </w:r>
    </w:p>
    <w:p w14:paraId="25906E5E" w14:textId="3DD32F48" w:rsidR="00D541B5" w:rsidRPr="00933E15" w:rsidRDefault="00D541B5" w:rsidP="00933E15"/>
    <w:sectPr w:rsidR="00D541B5" w:rsidRPr="0093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15"/>
    <w:rsid w:val="00933E15"/>
    <w:rsid w:val="00D541B5"/>
    <w:rsid w:val="00E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6093"/>
  <w15:chartTrackingRefBased/>
  <w15:docId w15:val="{F37F8D68-AE67-4126-B81E-FEF8FBC6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33E15"/>
    <w:rPr>
      <w:b/>
      <w:bCs/>
    </w:rPr>
  </w:style>
  <w:style w:type="character" w:styleId="Uwydatnienie">
    <w:name w:val="Emphasis"/>
    <w:basedOn w:val="Domylnaczcionkaakapitu"/>
    <w:uiPriority w:val="20"/>
    <w:qFormat/>
    <w:rsid w:val="00933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puszcza-marianska.bip.org.pl" TargetMode="External"/><Relationship Id="rId4" Type="http://schemas.openxmlformats.org/officeDocument/2006/relationships/hyperlink" Target="http://www.puszcza-mari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Nowakowski</dc:creator>
  <cp:keywords/>
  <dc:description/>
  <cp:lastModifiedBy>Adam Nowakowski</cp:lastModifiedBy>
  <cp:revision>1</cp:revision>
  <dcterms:created xsi:type="dcterms:W3CDTF">2023-06-05T14:55:00Z</dcterms:created>
  <dcterms:modified xsi:type="dcterms:W3CDTF">2023-06-05T14:57:00Z</dcterms:modified>
</cp:coreProperties>
</file>