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1EF4" w14:textId="77777777" w:rsidR="007601F9" w:rsidRDefault="007601F9" w:rsidP="004D2B04">
      <w:pPr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Informacja </w:t>
      </w:r>
    </w:p>
    <w:p w14:paraId="3E6880EA" w14:textId="77777777" w:rsidR="000E50AE" w:rsidRPr="000E50AE" w:rsidRDefault="000E50AE" w:rsidP="004D2B04">
      <w:pPr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</w:p>
    <w:p w14:paraId="6896C465" w14:textId="77777777" w:rsidR="000E50AE" w:rsidRDefault="007601F9" w:rsidP="000E50A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pl-PL"/>
          <w14:ligatures w14:val="none"/>
        </w:rPr>
      </w:pPr>
      <w:r w:rsidRP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W dniu </w:t>
      </w:r>
      <w:r w:rsidR="000E50AE" w:rsidRP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pl-PL"/>
          <w14:ligatures w14:val="none"/>
        </w:rPr>
        <w:t xml:space="preserve">2 kwietnia </w:t>
      </w:r>
      <w:r w:rsidRP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pl-PL"/>
          <w14:ligatures w14:val="none"/>
        </w:rPr>
        <w:t>2024 r.</w:t>
      </w:r>
      <w:r w:rsid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pl-PL"/>
          <w14:ligatures w14:val="none"/>
        </w:rPr>
        <w:t xml:space="preserve"> o godz. 16.oo </w:t>
      </w:r>
    </w:p>
    <w:p w14:paraId="76B10E02" w14:textId="77777777" w:rsidR="000E50AE" w:rsidRDefault="000E50AE" w:rsidP="000E50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w budynku gminnym w Puszczy Mariańskiej (tzw. Dom kultury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) </w:t>
      </w:r>
      <w:r w:rsidRP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przy ul. Króla Jana Sobieskiego 1 odbędzie się </w:t>
      </w:r>
    </w:p>
    <w:p w14:paraId="13162593" w14:textId="77777777" w:rsidR="000E50AE" w:rsidRDefault="000E50AE" w:rsidP="000E50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                     </w:t>
      </w:r>
      <w:r w:rsidRP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drugie szkolenie</w:t>
      </w:r>
    </w:p>
    <w:p w14:paraId="4CFFC64F" w14:textId="77777777" w:rsidR="000E50AE" w:rsidRDefault="007601F9" w:rsidP="000E5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obwodowych komisji wyborczych</w:t>
      </w:r>
      <w:r w:rsid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 powołanych w gminie Puszcza Mariańska do przeprowadzenia wyborów w dniu 7 kwietnia 2024 r. </w:t>
      </w:r>
    </w:p>
    <w:p w14:paraId="4639414E" w14:textId="0B679434" w:rsidR="000E50AE" w:rsidRDefault="000E50AE" w:rsidP="000E5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0E50A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  <w:t>z udziałem Gminnej Komisji Wyborczej i operatorów obsługi informatycznej.</w:t>
      </w:r>
    </w:p>
    <w:p w14:paraId="14422A72" w14:textId="3DD891B7" w:rsidR="000E50AE" w:rsidRPr="000E50AE" w:rsidRDefault="000E50AE" w:rsidP="000E5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</w:p>
    <w:p w14:paraId="03660BC0" w14:textId="77777777" w:rsidR="000E50AE" w:rsidRDefault="000E50AE" w:rsidP="000E50A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0CA9BE" w14:textId="77777777" w:rsidR="000E50AE" w:rsidRDefault="000E50AE" w:rsidP="000E50A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sectPr w:rsidR="000E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11089"/>
    <w:multiLevelType w:val="hybridMultilevel"/>
    <w:tmpl w:val="02A25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625E5"/>
    <w:multiLevelType w:val="multilevel"/>
    <w:tmpl w:val="13F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454345">
    <w:abstractNumId w:val="1"/>
  </w:num>
  <w:num w:numId="2" w16cid:durableId="148585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5A"/>
    <w:rsid w:val="000E50AE"/>
    <w:rsid w:val="00477F36"/>
    <w:rsid w:val="004D2B04"/>
    <w:rsid w:val="007601F9"/>
    <w:rsid w:val="00773C48"/>
    <w:rsid w:val="009F105A"/>
    <w:rsid w:val="00B1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5D7E"/>
  <w15:chartTrackingRefBased/>
  <w15:docId w15:val="{D9664A3F-C6A4-4A0C-A945-7C2FDD3C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477F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77F3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7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77F36"/>
    <w:rPr>
      <w:b/>
      <w:bCs/>
    </w:rPr>
  </w:style>
  <w:style w:type="paragraph" w:styleId="Akapitzlist">
    <w:name w:val="List Paragraph"/>
    <w:basedOn w:val="Normalny"/>
    <w:uiPriority w:val="34"/>
    <w:qFormat/>
    <w:rsid w:val="004D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cp:lastPrinted>2024-03-28T16:36:00Z</cp:lastPrinted>
  <dcterms:created xsi:type="dcterms:W3CDTF">2024-03-28T16:37:00Z</dcterms:created>
  <dcterms:modified xsi:type="dcterms:W3CDTF">2024-03-28T16:37:00Z</dcterms:modified>
</cp:coreProperties>
</file>